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5B" w:rsidRDefault="0080395B" w:rsidP="0080395B">
      <w:pPr>
        <w:pStyle w:val="western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</w:p>
    <w:p w:rsidR="0080395B" w:rsidRDefault="0080395B" w:rsidP="0080395B">
      <w:pPr>
        <w:pStyle w:val="western"/>
        <w:spacing w:after="0"/>
        <w:jc w:val="center"/>
        <w:rPr>
          <w:rFonts w:ascii="Roboto" w:hAnsi="Roboto" w:cs="Arial"/>
          <w:b/>
          <w:color w:val="333333"/>
          <w:sz w:val="28"/>
          <w:szCs w:val="28"/>
        </w:rPr>
      </w:pPr>
      <w:r w:rsidRPr="0080395B">
        <w:rPr>
          <w:rFonts w:ascii="Roboto" w:hAnsi="Roboto" w:cs="Arial"/>
          <w:b/>
          <w:color w:val="333333"/>
          <w:sz w:val="28"/>
          <w:szCs w:val="28"/>
        </w:rPr>
        <w:t>Электронные услуги ПФР</w:t>
      </w:r>
    </w:p>
    <w:p w:rsidR="0080395B" w:rsidRDefault="0080395B" w:rsidP="0080395B">
      <w:pPr>
        <w:pStyle w:val="western"/>
        <w:spacing w:after="0"/>
        <w:jc w:val="center"/>
        <w:rPr>
          <w:rFonts w:ascii="Roboto" w:hAnsi="Roboto" w:cs="Arial"/>
          <w:b/>
          <w:color w:val="333333"/>
          <w:sz w:val="28"/>
          <w:szCs w:val="28"/>
        </w:rPr>
      </w:pPr>
    </w:p>
    <w:p w:rsidR="0080395B" w:rsidRDefault="000741DF" w:rsidP="000741DF">
      <w:pPr>
        <w:pStyle w:val="western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  <w:r w:rsidRPr="000741DF">
        <w:rPr>
          <w:rFonts w:ascii="Roboto" w:hAnsi="Roboto" w:cs="Arial"/>
          <w:b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228975" cy="1876425"/>
            <wp:effectExtent l="19050" t="0" r="9525" b="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16305" t="15000" r="38811" b="27833"/>
                    <a:stretch/>
                  </pic:blipFill>
                  <pic:spPr bwMode="auto">
                    <a:xfrm>
                      <a:off x="0" y="0"/>
                      <a:ext cx="3228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Roboto" w:hAnsi="Roboto" w:cs="Arial"/>
          <w:color w:val="333333"/>
          <w:sz w:val="27"/>
          <w:szCs w:val="27"/>
        </w:rPr>
        <w:t xml:space="preserve">        </w:t>
      </w:r>
      <w:r w:rsidR="0080395B">
        <w:rPr>
          <w:rFonts w:ascii="Roboto" w:hAnsi="Roboto" w:cs="Arial"/>
          <w:color w:val="333333"/>
          <w:sz w:val="27"/>
          <w:szCs w:val="27"/>
        </w:rPr>
        <w:t xml:space="preserve">Клиентская служба (на правах отдела) ПФР в </w:t>
      </w:r>
      <w:proofErr w:type="spellStart"/>
      <w:r w:rsidR="0080395B">
        <w:rPr>
          <w:rFonts w:ascii="Roboto" w:hAnsi="Roboto" w:cs="Arial"/>
          <w:color w:val="333333"/>
          <w:sz w:val="27"/>
          <w:szCs w:val="27"/>
        </w:rPr>
        <w:t>Муслюмовском</w:t>
      </w:r>
      <w:proofErr w:type="spellEnd"/>
      <w:r w:rsidR="0080395B">
        <w:rPr>
          <w:rFonts w:ascii="Roboto" w:hAnsi="Roboto" w:cs="Arial"/>
          <w:color w:val="333333"/>
          <w:sz w:val="27"/>
          <w:szCs w:val="27"/>
        </w:rPr>
        <w:t xml:space="preserve"> районе напоминает, что большинство государственных услуг, оказываемых Пенсионным фондом России, можно получить в электронном виде, не выходя из дома. На сайте ПФР </w:t>
      </w:r>
      <w:proofErr w:type="spellStart"/>
      <w:r w:rsidR="0080395B">
        <w:rPr>
          <w:rFonts w:ascii="Roboto" w:hAnsi="Roboto" w:cs="Arial"/>
          <w:color w:val="333333"/>
          <w:sz w:val="27"/>
          <w:szCs w:val="27"/>
        </w:rPr>
        <w:t>es.pfrf.ru</w:t>
      </w:r>
      <w:proofErr w:type="spellEnd"/>
      <w:r w:rsidR="0080395B">
        <w:rPr>
          <w:rFonts w:ascii="Roboto" w:hAnsi="Roboto" w:cs="Arial"/>
          <w:color w:val="333333"/>
          <w:sz w:val="27"/>
          <w:szCs w:val="27"/>
        </w:rPr>
        <w:t xml:space="preserve"> размещен «Личный кабинет гражданина», функции которого постоянно расширяются, в результате чего сегодня он охватывает практически все выплаты по линии ПФР: пенсии, ежемесячную денежную выплату, федеральную социальную доплату к пенсии, набор социальных услуг, материнский капитал и др.</w:t>
      </w:r>
    </w:p>
    <w:p w:rsidR="0080395B" w:rsidRDefault="0080395B" w:rsidP="0080395B">
      <w:pPr>
        <w:pStyle w:val="western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   Для большего удобства посетителей </w:t>
      </w:r>
      <w:r>
        <w:rPr>
          <w:rFonts w:ascii="Roboto" w:hAnsi="Roboto" w:cs="Arial" w:hint="eastAsia"/>
          <w:color w:val="333333"/>
          <w:sz w:val="27"/>
          <w:szCs w:val="27"/>
        </w:rPr>
        <w:t>«</w:t>
      </w:r>
      <w:r>
        <w:rPr>
          <w:rFonts w:ascii="Roboto" w:hAnsi="Roboto" w:cs="Arial"/>
          <w:color w:val="333333"/>
          <w:sz w:val="27"/>
          <w:szCs w:val="27"/>
        </w:rPr>
        <w:t>Личный Кабинет гражданина</w:t>
      </w:r>
      <w:r>
        <w:rPr>
          <w:rFonts w:ascii="Roboto" w:hAnsi="Roboto" w:cs="Arial" w:hint="eastAsia"/>
          <w:color w:val="333333"/>
          <w:sz w:val="27"/>
          <w:szCs w:val="27"/>
        </w:rPr>
        <w:t>»</w:t>
      </w:r>
      <w:r>
        <w:rPr>
          <w:rFonts w:ascii="Roboto" w:hAnsi="Roboto" w:cs="Arial"/>
          <w:color w:val="333333"/>
          <w:sz w:val="27"/>
          <w:szCs w:val="27"/>
        </w:rPr>
        <w:t xml:space="preserve"> структурирован не только по типу получаемых услуг (пенсии, социальные выплаты, материнский капитал и др.), но и доступу к ним – с регистрацией или без нее. Напоминаем, что для доступа к услугам, имеющим отношение к персональным данным (обращение с заявлением любого вида), необходимо иметь подтвержденную учетную запись на едином портале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>.</w:t>
      </w:r>
    </w:p>
    <w:p w:rsidR="0080395B" w:rsidRDefault="0080395B" w:rsidP="0080395B">
      <w:pPr>
        <w:pStyle w:val="western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  Работающие граждане могут получить информацию о сформированных пенсионных правах: количестве заработанных пенсионных баллов, длительности своего стажа, размере начисленных работодателями страховых взносов.</w:t>
      </w:r>
    </w:p>
    <w:p w:rsidR="0080395B" w:rsidRDefault="0080395B" w:rsidP="0080395B">
      <w:pPr>
        <w:pStyle w:val="western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Пенсионеры могут направить заявления на перерасчет пенсии, изменение способа доставки пенсии и социальных выплат и т.д</w:t>
      </w:r>
      <w:proofErr w:type="gramStart"/>
      <w:r>
        <w:rPr>
          <w:rFonts w:ascii="Roboto" w:hAnsi="Roboto" w:cs="Arial"/>
          <w:color w:val="333333"/>
          <w:sz w:val="27"/>
          <w:szCs w:val="27"/>
        </w:rPr>
        <w:t>..</w:t>
      </w:r>
      <w:proofErr w:type="gramEnd"/>
    </w:p>
    <w:p w:rsidR="0080395B" w:rsidRDefault="0080395B" w:rsidP="0080395B">
      <w:pPr>
        <w:pStyle w:val="western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    Семьям с детьми полезны услуги подачи заявлений о выдаче государственного сертификата на материнский (семейный) капитал, распоряжении его средствами, в том числе на получение ежемесячной денежной выплаты из средств МСК в связи с рождением (усыновлением) второго ребёнка.</w:t>
      </w:r>
    </w:p>
    <w:p w:rsidR="0080395B" w:rsidRDefault="0080395B" w:rsidP="0080395B">
      <w:pPr>
        <w:pStyle w:val="western"/>
        <w:spacing w:after="0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         Не имея регистрации на портале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>, граждане могут воспользоваться такими электронными сервисами, как предварительная запись на прием, заказ справок и документов, направление обращения в ПФР.</w:t>
      </w:r>
    </w:p>
    <w:p w:rsidR="0080395B" w:rsidRDefault="0080395B" w:rsidP="0080395B">
      <w:pPr>
        <w:pStyle w:val="western"/>
        <w:spacing w:after="0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>Получение гражданами государственных услуг ПФР через интернет, без личного обращения в территориальные органы, делает общение с Пенсионным фондом удобным и современным.</w:t>
      </w:r>
    </w:p>
    <w:p w:rsidR="0080395B" w:rsidRDefault="0080395B" w:rsidP="0080395B">
      <w:pPr>
        <w:pStyle w:val="western"/>
        <w:spacing w:after="0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</w:p>
    <w:p w:rsidR="0080395B" w:rsidRDefault="0080395B" w:rsidP="0080395B">
      <w:pPr>
        <w:pStyle w:val="western"/>
        <w:spacing w:after="0"/>
        <w:ind w:firstLine="708"/>
        <w:jc w:val="both"/>
        <w:rPr>
          <w:rFonts w:ascii="Roboto" w:hAnsi="Roboto" w:cs="Arial"/>
          <w:color w:val="333333"/>
          <w:sz w:val="27"/>
          <w:szCs w:val="27"/>
        </w:rPr>
      </w:pPr>
      <w:r>
        <w:rPr>
          <w:rFonts w:ascii="Roboto" w:hAnsi="Roboto" w:cs="Arial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Fonts w:ascii="Roboto" w:hAnsi="Roboto" w:cs="Arial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Arial"/>
          <w:color w:val="333333"/>
          <w:sz w:val="27"/>
          <w:szCs w:val="27"/>
        </w:rPr>
        <w:t xml:space="preserve"> районе</w:t>
      </w:r>
    </w:p>
    <w:p w:rsidR="00C47B5D" w:rsidRDefault="00C47B5D" w:rsidP="0080395B">
      <w:pPr>
        <w:jc w:val="both"/>
      </w:pPr>
    </w:p>
    <w:sectPr w:rsidR="00C47B5D" w:rsidSect="00C4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95B"/>
    <w:rsid w:val="000741DF"/>
    <w:rsid w:val="0080395B"/>
    <w:rsid w:val="00C4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039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4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8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2019-05-15T13:34:00Z</dcterms:created>
  <dcterms:modified xsi:type="dcterms:W3CDTF">2019-05-15T13:45:00Z</dcterms:modified>
</cp:coreProperties>
</file>